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984"/>
        <w:gridCol w:w="7052"/>
      </w:tblGrid>
      <w:tr w:rsidR="00B93C85" w:rsidRPr="00B93C85" w:rsidTr="00B93C85">
        <w:trPr>
          <w:trHeight w:val="359"/>
        </w:trPr>
        <w:tc>
          <w:tcPr>
            <w:tcW w:w="10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eastAsia="cs-CZ"/>
              </w:rPr>
              <w:t>AKADEMICKÝ ROK 2020/21</w:t>
            </w:r>
          </w:p>
        </w:tc>
      </w:tr>
      <w:tr w:rsidR="00B93C85" w:rsidRPr="00B93C85" w:rsidTr="00B93C85">
        <w:trPr>
          <w:trHeight w:val="450"/>
        </w:trPr>
        <w:tc>
          <w:tcPr>
            <w:tcW w:w="10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</w:tr>
      <w:tr w:rsidR="00B93C85" w:rsidRPr="00B93C85" w:rsidTr="00B93C85">
        <w:trPr>
          <w:trHeight w:val="450"/>
        </w:trPr>
        <w:tc>
          <w:tcPr>
            <w:tcW w:w="10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BELGIE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Brusel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4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UNIVERSITÉ LIBRE DE BRUXELLES 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 Mgr. Jitka Hejlová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BOSNA A HERCEGOVINA   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Banja Luka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5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UNIVERZITET U BANJOJ LUCI 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i/>
                <w:iCs/>
                <w:color w:val="000000"/>
                <w:sz w:val="16"/>
                <w:szCs w:val="16"/>
                <w:lang w:eastAsia="cs-CZ"/>
              </w:rPr>
              <w:t>Pro akademický rok 2020/21 je činnost lektorátu pozastavena.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Sarajevo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6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UNIVERZITET U SARAJEVU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Mgr. Jana Skoumalová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BULHARSKO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Sofie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  <w:t>SOFIJSKI UNIVERSITET SV. KLIMENT OHRIDSKI 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Mgr. Eva Kovářová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ČÍNA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Peking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7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BEIJING FOREIGN STUDIES UNIVERSITY 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Mgr. Blanka Zahajská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EGYPT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Káhira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8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AIN SHAMS UNIVERSITY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Mgr. et Mgr. Kateřina Hošková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Aix-en-Provence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9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AIX-MARSEILLE UNIVERSITÉ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Mgr. Kateřina Malečková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Dijon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10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UNIVERSITÉ DE BOURGOGNE + LYCÉE CARNOT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Mgr. Magdalena Vigent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Nîmes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11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LYCÉE A. DAUDET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344E9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Lektorka: </w:t>
            </w:r>
            <w:r w:rsidR="00344E98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do 31. 12. 2020 </w:t>
            </w: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Mgr. Ludmila Pěničková</w:t>
            </w:r>
            <w:r w:rsidR="00344E98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; od 1. 1. 2021 Mgr. Blanka Gruntová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Paříž (INALCO)                                                                    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12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INSTITUT NATIONAL DES LANGUES ET CIVILISATIONS ORIENTALES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Mgr. Ilona Sinzelle Poňavičová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Paříž (Sorbonna)                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13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UNIVERSITÉ PARIS - SORBONNE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Mgr. Lenka Vaněčková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GRUZIE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Tbilisi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14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IVANE JAVAKHISHVILI TBILISI STATE UNIVERSITY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Lektor: Mgr. Matěj Března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CHORVATSKO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Záhřeb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15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SVEUČILIŠTE U ZAGREBU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doc. PhDr. Eva Pallasová, CSc.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INDIE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Dillí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16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UNIVERSITY OF DELHI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 MgA. et Mgr. Veronika Resslová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Neapol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17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UNIVERSITA DEGLI STUDI DI NAPOLI „L´ORIENTALE“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torka: Mgr. Petra Macurová, Ph.</w:t>
            </w: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D.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Padova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18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UNIVERSITA DEGLI STUDI DI PADOVA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Mgr. Lajla Mashehová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Udine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19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UNIVERSITA DEGLI STUDI DI UDINE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Mgr. Jana Sovová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Budapešť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20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UNIVERSITY BUDAPEST (ELTE - BTK)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344E9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Lektorka: </w:t>
            </w:r>
            <w:r w:rsidR="00344E98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do 31. 12. 2020 </w:t>
            </w: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Mgr. Zuzana Muchová</w:t>
            </w:r>
            <w:r w:rsidR="00344E98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; od 1. 1. 2021 Mgr. Ondřej Geppert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Lipsko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21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UNIVERSITÄT LEIPZIG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Lektor: Mgr. Ctirad Sedlák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Katovice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22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UNIWERSYTET SLASKI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Mgr. Lenka Vávrová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Krakov</w:t>
            </w:r>
          </w:p>
        </w:tc>
        <w:tc>
          <w:tcPr>
            <w:tcW w:w="70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23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UNIWERSYTET JAGIELLONSKI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Mgr. Jitka Lukášová, Ph.D.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Lodž, Opole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24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UNIWERSYTET LÓDZKI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Lektor: Mgr. Jiří Byčkov, Ph.D.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Poznaň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25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UNIWERSYTET IM. ADAMA MICKIEWICZA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rka: </w:t>
            </w:r>
            <w:r w:rsidR="00344E98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do 28. 2. 2021 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PhDr. Marcela Lhotská, Ph.</w:t>
            </w: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D.</w:t>
            </w:r>
            <w:r w:rsidR="00344E98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; od 1. 3. 2021 Mgr. Jana Mášová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Varšava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26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UNIWERSYTET WARSZAWSKI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PhDr. Daniela Pelčáková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PORTUGALSKO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Lisabon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27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UNIVERSIDADE DE LISBOA 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344E9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Lektorka: </w:t>
            </w:r>
            <w:r w:rsidR="00344E98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do </w:t>
            </w:r>
            <w:r w:rsidR="00344E98"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31. 12. 2020</w:t>
            </w:r>
            <w:r w:rsidR="00344E98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Mgr. Anna de Almeidová</w:t>
            </w:r>
            <w:r w:rsidR="00344E98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;</w:t>
            </w: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344E98"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od 1. 1. 2021</w:t>
            </w:r>
            <w:r w:rsidR="00344E98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Mgr. Pavlína Vondráčková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Vídeň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28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UNIVERSITÄT WIEN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Mgr. Markéta Schürz Pochylová, Ph.D.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RUMUNSKO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Bukurešť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29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UNIVERSITATEA DIN BUCURESTI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Lektor: Mgr. Jiří Bernkopf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RUSKÁ FEDERACE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Jekatěrinburg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30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URALSKÁ FEDERÁLNÍ UNIVERZITA BORISE JELCINA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Mgr. et Mgr. Dagmar Toufarová</w:t>
            </w:r>
          </w:p>
        </w:tc>
      </w:tr>
      <w:tr w:rsidR="00B93C85" w:rsidRPr="00B93C85" w:rsidTr="00B93C85">
        <w:trPr>
          <w:trHeight w:val="654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 xml:space="preserve">Moskva </w:t>
            </w:r>
          </w:p>
        </w:tc>
        <w:tc>
          <w:tcPr>
            <w:tcW w:w="70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31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 xml:space="preserve">MOSKÓVSKIJ GOSUDÁRSTVENNYJ UNIVERSITÉT LOMONOSOVA 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Mgr. Růžena Henkrichová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SEVERNÍ MAKEDONIE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Skopje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32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UNIVERZITET KIRIL I METODIJ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Lektor: Mgr. Zdeněk Andrle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SLOVINSKO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Lublaň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33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UNIVERZA V LJUBLJANI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344E9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Lektorka: Mgr. et Mgr. Zdeňka Kohoutková 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SRBSKO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Bělehrad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34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UNIVERZITET U BEOGRADU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Mgr. Bc. Denisa Walková</w:t>
            </w:r>
            <w:bookmarkStart w:id="0" w:name="_GoBack"/>
            <w:bookmarkEnd w:id="0"/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ŠPANĚLSKO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Madrid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35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UNIVERSIDAD COMPLUTENSE DE MADRID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344E9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Lektorka: </w:t>
            </w:r>
            <w:r w:rsidR="00344E98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do 31. 1. 2021 </w:t>
            </w: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Mgr. Eva Halanová</w:t>
            </w:r>
            <w:r w:rsidR="00344E98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 (zástup za MD); od 1. 2. 2021 </w:t>
            </w:r>
            <w:r w:rsidR="00344E98"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Mgr. Eva</w:t>
            </w:r>
            <w:r w:rsidR="00344E98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 Hlaváčková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TCHAJ-WAN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Tchaj-pej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36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NATIONAL CHENGCHI UNIVERSITY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344E9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Lektor: </w:t>
            </w:r>
            <w:r w:rsidR="00344E98"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do 31. 12. 2020</w:t>
            </w:r>
            <w:r w:rsidR="00344E98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Mgr. Ondřej Geppert</w:t>
            </w:r>
            <w:r w:rsidR="00344E98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; </w:t>
            </w:r>
            <w:r w:rsidR="00344E98"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od 1. 1. 2021</w:t>
            </w:r>
            <w:r w:rsidR="00344E98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 Mgr. Helena Hrdličková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Užhorod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37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>UZHHOROD NATIONAL UNIVERSITY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>Lektorka: Mgr. Petra Zlámaná</w:t>
            </w:r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VELKÁ BRITÁNIE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  <w:t>Glasgow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344E98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eastAsia="cs-CZ"/>
              </w:rPr>
            </w:pPr>
            <w:hyperlink r:id="rId38" w:history="1">
              <w:r w:rsidR="00B93C85" w:rsidRPr="00B93C85">
                <w:rPr>
                  <w:rFonts w:ascii="Open Sans" w:eastAsia="Times New Roman" w:hAnsi="Open Sans" w:cs="Open Sans"/>
                  <w:color w:val="0563C1"/>
                  <w:u w:val="single"/>
                  <w:lang w:eastAsia="cs-CZ"/>
                </w:rPr>
                <w:t xml:space="preserve">UNIVERSITY OF GLASGOW </w:t>
              </w:r>
            </w:hyperlink>
          </w:p>
        </w:tc>
      </w:tr>
      <w:tr w:rsidR="00B93C85" w:rsidRPr="00B93C85" w:rsidTr="00B93C85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C85" w:rsidRPr="00B93C85" w:rsidRDefault="00B93C85" w:rsidP="00B93C8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  <w:r w:rsidRPr="00B93C8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  <w:t xml:space="preserve">Lektorka: Mgr. Katarína Čermáková, Ph.D. </w:t>
            </w:r>
          </w:p>
        </w:tc>
      </w:tr>
    </w:tbl>
    <w:p w:rsidR="00EA3FB2" w:rsidRDefault="00EA3FB2"/>
    <w:sectPr w:rsidR="00EA3FB2" w:rsidSect="00B93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85"/>
    <w:rsid w:val="00344E98"/>
    <w:rsid w:val="00B93C85"/>
    <w:rsid w:val="00EA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6DDB"/>
  <w15:chartTrackingRefBased/>
  <w15:docId w15:val="{99D70B85-E10F-43A0-8AA4-63897EFF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3C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ris-sorbonne.fr/" TargetMode="External"/><Relationship Id="rId18" Type="http://schemas.openxmlformats.org/officeDocument/2006/relationships/hyperlink" Target="http://www.unipd.it/" TargetMode="External"/><Relationship Id="rId26" Type="http://schemas.openxmlformats.org/officeDocument/2006/relationships/hyperlink" Target="http://www.uw.edu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uni-leipzig.de/" TargetMode="External"/><Relationship Id="rId34" Type="http://schemas.openxmlformats.org/officeDocument/2006/relationships/hyperlink" Target="http://www.bg.ac.rs/" TargetMode="External"/><Relationship Id="rId7" Type="http://schemas.openxmlformats.org/officeDocument/2006/relationships/hyperlink" Target="https://www.google.cz/url?sa=t&amp;rct=j&amp;q=&amp;esrc=s&amp;source=web&amp;cd=3&amp;cad=rja&amp;uact=8&amp;ved=0ahUKEwiQ_qHw6NvWAhXLE5oKHcMqAoQQFghKMAI&amp;url=http%3A%2F%2Fglobal.bfsu.edu.cn%2Fen%2F&amp;usg=AOvVaw2pcH3Mj_N0tNR66kVhCqWk" TargetMode="External"/><Relationship Id="rId12" Type="http://schemas.openxmlformats.org/officeDocument/2006/relationships/hyperlink" Target="http://www.inalco.fr/" TargetMode="External"/><Relationship Id="rId17" Type="http://schemas.openxmlformats.org/officeDocument/2006/relationships/hyperlink" Target="http://www.unior.it/" TargetMode="External"/><Relationship Id="rId25" Type="http://schemas.openxmlformats.org/officeDocument/2006/relationships/hyperlink" Target="https://amu.edu.pl/" TargetMode="External"/><Relationship Id="rId33" Type="http://schemas.openxmlformats.org/officeDocument/2006/relationships/hyperlink" Target="https://www.uni-lj.si/" TargetMode="External"/><Relationship Id="rId38" Type="http://schemas.openxmlformats.org/officeDocument/2006/relationships/hyperlink" Target="https://www.gla.ac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u.ac.in/" TargetMode="External"/><Relationship Id="rId20" Type="http://schemas.openxmlformats.org/officeDocument/2006/relationships/hyperlink" Target="https://www.elte.hu/en/" TargetMode="External"/><Relationship Id="rId29" Type="http://schemas.openxmlformats.org/officeDocument/2006/relationships/hyperlink" Target="http://www.unibuc.ro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sa.ba/s/index.php" TargetMode="External"/><Relationship Id="rId11" Type="http://schemas.openxmlformats.org/officeDocument/2006/relationships/hyperlink" Target="http://www.lyc-daudet-nimes.ac-montpellier.fr/" TargetMode="External"/><Relationship Id="rId24" Type="http://schemas.openxmlformats.org/officeDocument/2006/relationships/hyperlink" Target="http://www.uni.opole.pl/" TargetMode="External"/><Relationship Id="rId32" Type="http://schemas.openxmlformats.org/officeDocument/2006/relationships/hyperlink" Target="http://www.ukim.edu.mk/" TargetMode="External"/><Relationship Id="rId37" Type="http://schemas.openxmlformats.org/officeDocument/2006/relationships/hyperlink" Target="http://www.uzhnuedu.com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unibl.org/" TargetMode="External"/><Relationship Id="rId15" Type="http://schemas.openxmlformats.org/officeDocument/2006/relationships/hyperlink" Target="http://www.unizg.hr/" TargetMode="External"/><Relationship Id="rId23" Type="http://schemas.openxmlformats.org/officeDocument/2006/relationships/hyperlink" Target="http://www.uj.edu.pl/" TargetMode="External"/><Relationship Id="rId28" Type="http://schemas.openxmlformats.org/officeDocument/2006/relationships/hyperlink" Target="https://www.univie.ac.at/" TargetMode="External"/><Relationship Id="rId36" Type="http://schemas.openxmlformats.org/officeDocument/2006/relationships/hyperlink" Target="http://www.nccu.edu.tw/?locale=en" TargetMode="External"/><Relationship Id="rId10" Type="http://schemas.openxmlformats.org/officeDocument/2006/relationships/hyperlink" Target="https://www.u-bourgogne.fr/" TargetMode="External"/><Relationship Id="rId19" Type="http://schemas.openxmlformats.org/officeDocument/2006/relationships/hyperlink" Target="https://www.uniud.it/" TargetMode="External"/><Relationship Id="rId31" Type="http://schemas.openxmlformats.org/officeDocument/2006/relationships/hyperlink" Target="https://www.msu.ru/en/" TargetMode="External"/><Relationship Id="rId4" Type="http://schemas.openxmlformats.org/officeDocument/2006/relationships/hyperlink" Target="http://www.ulb.ac.be/" TargetMode="External"/><Relationship Id="rId9" Type="http://schemas.openxmlformats.org/officeDocument/2006/relationships/hyperlink" Target="https://www.univ-amu.fr/" TargetMode="External"/><Relationship Id="rId14" Type="http://schemas.openxmlformats.org/officeDocument/2006/relationships/hyperlink" Target="https://www.tsu.ge/en/" TargetMode="External"/><Relationship Id="rId22" Type="http://schemas.openxmlformats.org/officeDocument/2006/relationships/hyperlink" Target="https://www.us.edu.pl/" TargetMode="External"/><Relationship Id="rId27" Type="http://schemas.openxmlformats.org/officeDocument/2006/relationships/hyperlink" Target="https://www.ulisboa.pt/" TargetMode="External"/><Relationship Id="rId30" Type="http://schemas.openxmlformats.org/officeDocument/2006/relationships/hyperlink" Target="https://urfu.ru/ru/" TargetMode="External"/><Relationship Id="rId35" Type="http://schemas.openxmlformats.org/officeDocument/2006/relationships/hyperlink" Target="https://www.ucm.es/" TargetMode="External"/><Relationship Id="rId8" Type="http://schemas.openxmlformats.org/officeDocument/2006/relationships/hyperlink" Target="http://www.asu.edu.eg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Šepsová Zuzana</dc:creator>
  <cp:keywords/>
  <dc:description/>
  <cp:lastModifiedBy>Šepsová Zuzana</cp:lastModifiedBy>
  <cp:revision>2</cp:revision>
  <dcterms:created xsi:type="dcterms:W3CDTF">2020-10-07T10:36:00Z</dcterms:created>
  <dcterms:modified xsi:type="dcterms:W3CDTF">2021-04-06T06:52:00Z</dcterms:modified>
</cp:coreProperties>
</file>