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FD6" w:rsidRPr="00577FD6" w:rsidRDefault="00577FD6" w:rsidP="00577FD6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proofErr w:type="spellStart"/>
      <w:r w:rsidRPr="00577FD6">
        <w:rPr>
          <w:b/>
          <w:bCs/>
          <w:sz w:val="36"/>
          <w:szCs w:val="36"/>
        </w:rPr>
        <w:t>Richtlinien</w:t>
      </w:r>
      <w:proofErr w:type="spellEnd"/>
      <w:r w:rsidRPr="00577FD6">
        <w:rPr>
          <w:b/>
          <w:bCs/>
          <w:sz w:val="36"/>
          <w:szCs w:val="36"/>
        </w:rPr>
        <w:t xml:space="preserve"> </w:t>
      </w:r>
      <w:proofErr w:type="spellStart"/>
      <w:r w:rsidRPr="00577FD6">
        <w:rPr>
          <w:b/>
          <w:bCs/>
          <w:sz w:val="36"/>
          <w:szCs w:val="36"/>
        </w:rPr>
        <w:t>für</w:t>
      </w:r>
      <w:proofErr w:type="spellEnd"/>
      <w:r w:rsidRPr="00577FD6">
        <w:rPr>
          <w:b/>
          <w:bCs/>
          <w:sz w:val="36"/>
          <w:szCs w:val="36"/>
        </w:rPr>
        <w:t xml:space="preserve"> </w:t>
      </w:r>
      <w:proofErr w:type="spellStart"/>
      <w:r w:rsidRPr="00577FD6">
        <w:rPr>
          <w:b/>
          <w:bCs/>
          <w:sz w:val="36"/>
          <w:szCs w:val="36"/>
        </w:rPr>
        <w:t>Exkursionen</w:t>
      </w:r>
      <w:proofErr w:type="spellEnd"/>
      <w:r w:rsidRPr="00577FD6">
        <w:rPr>
          <w:b/>
          <w:bCs/>
          <w:sz w:val="36"/>
          <w:szCs w:val="36"/>
        </w:rPr>
        <w:t xml:space="preserve"> </w:t>
      </w:r>
      <w:proofErr w:type="spellStart"/>
      <w:r w:rsidRPr="00577FD6">
        <w:rPr>
          <w:b/>
          <w:bCs/>
          <w:sz w:val="36"/>
          <w:szCs w:val="36"/>
        </w:rPr>
        <w:t>für</w:t>
      </w:r>
      <w:proofErr w:type="spellEnd"/>
      <w:r w:rsidRPr="00577FD6">
        <w:rPr>
          <w:b/>
          <w:bCs/>
          <w:sz w:val="36"/>
          <w:szCs w:val="36"/>
        </w:rPr>
        <w:t xml:space="preserve"> </w:t>
      </w:r>
      <w:proofErr w:type="spellStart"/>
      <w:r w:rsidRPr="00577FD6">
        <w:rPr>
          <w:b/>
          <w:bCs/>
          <w:sz w:val="36"/>
          <w:szCs w:val="36"/>
        </w:rPr>
        <w:t>Studierende</w:t>
      </w:r>
      <w:proofErr w:type="spellEnd"/>
    </w:p>
    <w:p w:rsidR="00577FD6" w:rsidRPr="00577FD6" w:rsidRDefault="00577FD6" w:rsidP="00577FD6">
      <w:pPr>
        <w:spacing w:before="100" w:beforeAutospacing="1" w:after="100" w:afterAutospacing="1"/>
        <w:outlineLvl w:val="4"/>
        <w:rPr>
          <w:b/>
          <w:bCs/>
          <w:sz w:val="20"/>
        </w:rPr>
      </w:pPr>
      <w:r w:rsidRPr="00577FD6">
        <w:rPr>
          <w:b/>
          <w:bCs/>
          <w:sz w:val="20"/>
        </w:rPr>
        <w:t>WAS:</w:t>
      </w:r>
    </w:p>
    <w:p w:rsidR="00577FD6" w:rsidRPr="00577FD6" w:rsidRDefault="00577FD6" w:rsidP="00577FD6">
      <w:pPr>
        <w:spacing w:before="100" w:beforeAutospacing="1" w:after="100" w:afterAutospacing="1"/>
        <w:jc w:val="both"/>
        <w:rPr>
          <w:szCs w:val="24"/>
        </w:rPr>
      </w:pPr>
      <w:r w:rsidRPr="00577FD6">
        <w:rPr>
          <w:szCs w:val="24"/>
        </w:rPr>
        <w:t xml:space="preserve">Es </w:t>
      </w:r>
      <w:proofErr w:type="spellStart"/>
      <w:r w:rsidRPr="00577FD6">
        <w:rPr>
          <w:szCs w:val="24"/>
        </w:rPr>
        <w:t>werden</w:t>
      </w:r>
      <w:proofErr w:type="spellEnd"/>
      <w:r w:rsidRPr="00577FD6">
        <w:rPr>
          <w:szCs w:val="24"/>
        </w:rPr>
        <w:t xml:space="preserve"> </w:t>
      </w:r>
      <w:proofErr w:type="spellStart"/>
      <w:r w:rsidR="00337B57">
        <w:rPr>
          <w:szCs w:val="24"/>
        </w:rPr>
        <w:t>wissenschaftliche</w:t>
      </w:r>
      <w:proofErr w:type="spellEnd"/>
      <w:r w:rsidR="00337B57">
        <w:rPr>
          <w:szCs w:val="24"/>
        </w:rPr>
        <w:t xml:space="preserve"> </w:t>
      </w:r>
      <w:proofErr w:type="spellStart"/>
      <w:r w:rsidRPr="00577FD6">
        <w:rPr>
          <w:b/>
          <w:bCs/>
          <w:szCs w:val="24"/>
        </w:rPr>
        <w:t>Exkursionen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gefördert</w:t>
      </w:r>
      <w:proofErr w:type="spellEnd"/>
      <w:r w:rsidRPr="00577FD6">
        <w:rPr>
          <w:szCs w:val="24"/>
        </w:rPr>
        <w:t xml:space="preserve">. Die </w:t>
      </w:r>
      <w:proofErr w:type="spellStart"/>
      <w:r w:rsidRPr="00577FD6">
        <w:rPr>
          <w:szCs w:val="24"/>
        </w:rPr>
        <w:t>wissenschaftliche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Ausrichtung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Exkursion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wird</w:t>
      </w:r>
      <w:proofErr w:type="spellEnd"/>
      <w:r w:rsidRPr="00577FD6">
        <w:rPr>
          <w:szCs w:val="24"/>
        </w:rPr>
        <w:t xml:space="preserve"> durch </w:t>
      </w: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Mitwirkung</w:t>
      </w:r>
      <w:proofErr w:type="spellEnd"/>
      <w:r w:rsidRPr="00577FD6">
        <w:rPr>
          <w:szCs w:val="24"/>
        </w:rPr>
        <w:t xml:space="preserve"> von </w:t>
      </w:r>
      <w:proofErr w:type="spellStart"/>
      <w:r w:rsidRPr="00577FD6">
        <w:rPr>
          <w:szCs w:val="24"/>
        </w:rPr>
        <w:t>einem</w:t>
      </w:r>
      <w:proofErr w:type="spellEnd"/>
      <w:r w:rsidRPr="00577FD6">
        <w:rPr>
          <w:szCs w:val="24"/>
        </w:rPr>
        <w:t xml:space="preserve"> oder </w:t>
      </w:r>
      <w:proofErr w:type="spellStart"/>
      <w:r w:rsidRPr="00577FD6">
        <w:rPr>
          <w:szCs w:val="24"/>
        </w:rPr>
        <w:t>mehreren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Universitätsinstitut</w:t>
      </w:r>
      <w:proofErr w:type="spellEnd"/>
      <w:r w:rsidRPr="00577FD6">
        <w:rPr>
          <w:szCs w:val="24"/>
        </w:rPr>
        <w:t xml:space="preserve">(en) des </w:t>
      </w:r>
      <w:proofErr w:type="spellStart"/>
      <w:r w:rsidRPr="00577FD6">
        <w:rPr>
          <w:szCs w:val="24"/>
        </w:rPr>
        <w:t>Ziellandes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an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Planung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Durchführung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Exkursion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gesichert</w:t>
      </w:r>
      <w:proofErr w:type="spellEnd"/>
      <w:r w:rsidRPr="00577FD6">
        <w:rPr>
          <w:szCs w:val="24"/>
        </w:rPr>
        <w:t xml:space="preserve">. Die </w:t>
      </w:r>
      <w:proofErr w:type="spellStart"/>
      <w:r w:rsidRPr="00577FD6">
        <w:rPr>
          <w:szCs w:val="24"/>
        </w:rPr>
        <w:t>Studierenden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Gastuniversität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müssen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gemeinsamen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pädagogischen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wissenschaftlichen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Lehrveranstaltungen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teilnehmen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577FD6">
        <w:rPr>
          <w:szCs w:val="24"/>
        </w:rPr>
        <w:t>Für</w:t>
      </w:r>
      <w:proofErr w:type="spellEnd"/>
      <w:r w:rsidRPr="00577FD6">
        <w:rPr>
          <w:szCs w:val="24"/>
        </w:rPr>
        <w:t xml:space="preserve"> jeden </w:t>
      </w:r>
      <w:proofErr w:type="spellStart"/>
      <w:r w:rsidRPr="00577FD6">
        <w:rPr>
          <w:szCs w:val="24"/>
        </w:rPr>
        <w:t>Exkursionstag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ist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ein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detailliertes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wissenschaftliches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Programm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zu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erstellen</w:t>
      </w:r>
      <w:proofErr w:type="spellEnd"/>
      <w:r w:rsidRPr="00577FD6">
        <w:rPr>
          <w:szCs w:val="24"/>
        </w:rPr>
        <w:t xml:space="preserve">. Die </w:t>
      </w:r>
      <w:proofErr w:type="spellStart"/>
      <w:r w:rsidRPr="00577FD6">
        <w:rPr>
          <w:szCs w:val="24"/>
        </w:rPr>
        <w:t>Exkursionsgruppe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sollte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während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ihres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Aufenthaltes</w:t>
      </w:r>
      <w:proofErr w:type="spellEnd"/>
      <w:r w:rsidRPr="00577FD6">
        <w:rPr>
          <w:szCs w:val="24"/>
        </w:rPr>
        <w:t xml:space="preserve"> von </w:t>
      </w:r>
      <w:proofErr w:type="spellStart"/>
      <w:r w:rsidRPr="00577FD6">
        <w:rPr>
          <w:szCs w:val="24"/>
        </w:rPr>
        <w:t>mindestens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einer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Mitarbeiterin</w:t>
      </w:r>
      <w:proofErr w:type="spellEnd"/>
      <w:r w:rsidRPr="00577FD6">
        <w:rPr>
          <w:szCs w:val="24"/>
        </w:rPr>
        <w:t xml:space="preserve"> oder </w:t>
      </w:r>
      <w:proofErr w:type="spellStart"/>
      <w:r w:rsidRPr="00577FD6">
        <w:rPr>
          <w:szCs w:val="24"/>
        </w:rPr>
        <w:t>einem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Mitarbeiter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eines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Universitätsinstitutes</w:t>
      </w:r>
      <w:proofErr w:type="spellEnd"/>
      <w:r w:rsidRPr="00577FD6">
        <w:rPr>
          <w:szCs w:val="24"/>
        </w:rPr>
        <w:t xml:space="preserve"> des </w:t>
      </w:r>
      <w:proofErr w:type="spellStart"/>
      <w:r w:rsidRPr="00577FD6">
        <w:rPr>
          <w:szCs w:val="24"/>
        </w:rPr>
        <w:t>entsprechenden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Fachgebiets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betreut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werden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jc w:val="both"/>
        <w:rPr>
          <w:szCs w:val="24"/>
        </w:rPr>
      </w:pPr>
      <w:proofErr w:type="spellStart"/>
      <w:r w:rsidRPr="00577FD6">
        <w:rPr>
          <w:szCs w:val="24"/>
        </w:rPr>
        <w:t>Auch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bei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Besuchen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weiterer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wissenschaftlichen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Institutionen</w:t>
      </w:r>
      <w:proofErr w:type="spellEnd"/>
      <w:r w:rsidRPr="00577FD6">
        <w:rPr>
          <w:szCs w:val="24"/>
        </w:rPr>
        <w:t xml:space="preserve"> (</w:t>
      </w:r>
      <w:proofErr w:type="spellStart"/>
      <w:r w:rsidRPr="00577FD6">
        <w:rPr>
          <w:i/>
          <w:iCs/>
          <w:szCs w:val="24"/>
        </w:rPr>
        <w:t>Bibliotheken</w:t>
      </w:r>
      <w:proofErr w:type="spellEnd"/>
      <w:r w:rsidRPr="00577FD6">
        <w:rPr>
          <w:i/>
          <w:iCs/>
          <w:szCs w:val="24"/>
        </w:rPr>
        <w:t xml:space="preserve">, Archive </w:t>
      </w:r>
      <w:proofErr w:type="spellStart"/>
      <w:r w:rsidRPr="00577FD6">
        <w:rPr>
          <w:i/>
          <w:iCs/>
          <w:szCs w:val="24"/>
        </w:rPr>
        <w:t>etc</w:t>
      </w:r>
      <w:proofErr w:type="spellEnd"/>
      <w:r w:rsidRPr="00577FD6">
        <w:rPr>
          <w:i/>
          <w:iCs/>
          <w:szCs w:val="24"/>
        </w:rPr>
        <w:t>.</w:t>
      </w:r>
      <w:r w:rsidRPr="00577FD6">
        <w:rPr>
          <w:szCs w:val="24"/>
        </w:rPr>
        <w:t xml:space="preserve">) </w:t>
      </w:r>
      <w:proofErr w:type="spellStart"/>
      <w:r w:rsidRPr="00577FD6">
        <w:rPr>
          <w:szCs w:val="24"/>
        </w:rPr>
        <w:t>sind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jeweils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Ansprechpartnerinnen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bzw</w:t>
      </w:r>
      <w:proofErr w:type="spellEnd"/>
      <w:r w:rsidRPr="00577FD6">
        <w:rPr>
          <w:szCs w:val="24"/>
        </w:rPr>
        <w:t xml:space="preserve">. –partner </w:t>
      </w:r>
      <w:proofErr w:type="spellStart"/>
      <w:r w:rsidRPr="00577FD6">
        <w:rPr>
          <w:szCs w:val="24"/>
        </w:rPr>
        <w:t>namentlich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anzuführen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outlineLvl w:val="4"/>
        <w:rPr>
          <w:b/>
          <w:bCs/>
          <w:sz w:val="20"/>
        </w:rPr>
      </w:pPr>
      <w:r w:rsidRPr="00577FD6">
        <w:rPr>
          <w:b/>
          <w:bCs/>
          <w:sz w:val="20"/>
        </w:rPr>
        <w:br/>
        <w:t>WER:  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Unterstützung</w:t>
      </w:r>
      <w:proofErr w:type="spellEnd"/>
      <w:r w:rsidRPr="00577FD6">
        <w:rPr>
          <w:szCs w:val="24"/>
        </w:rPr>
        <w:t xml:space="preserve"> kann </w:t>
      </w:r>
      <w:proofErr w:type="spellStart"/>
      <w:r w:rsidRPr="00577FD6">
        <w:rPr>
          <w:szCs w:val="24"/>
        </w:rPr>
        <w:t>nur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für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studentische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Teilnehmerinnen</w:t>
      </w:r>
      <w:proofErr w:type="spellEnd"/>
      <w:r w:rsidRPr="00577FD6">
        <w:rPr>
          <w:szCs w:val="24"/>
        </w:rPr>
        <w:t xml:space="preserve"> </w:t>
      </w:r>
      <w:proofErr w:type="spellStart"/>
      <w:proofErr w:type="gram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-</w:t>
      </w:r>
      <w:proofErr w:type="spellStart"/>
      <w:r w:rsidRPr="00577FD6">
        <w:rPr>
          <w:szCs w:val="24"/>
        </w:rPr>
        <w:t>teilnehmer</w:t>
      </w:r>
      <w:proofErr w:type="spellEnd"/>
      <w:proofErr w:type="gram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höchstens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zwei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Begleitpersonen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gewährt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werden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outlineLvl w:val="4"/>
        <w:rPr>
          <w:b/>
          <w:bCs/>
          <w:sz w:val="20"/>
        </w:rPr>
      </w:pPr>
      <w:r w:rsidRPr="00577FD6">
        <w:rPr>
          <w:b/>
          <w:bCs/>
          <w:sz w:val="20"/>
        </w:rPr>
        <w:br/>
        <w:t>WIE LANGE: 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maximale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Dauer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einer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Exkursion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beträgt</w:t>
      </w:r>
      <w:proofErr w:type="spellEnd"/>
      <w:r w:rsidRPr="00577FD6">
        <w:rPr>
          <w:szCs w:val="24"/>
        </w:rPr>
        <w:t xml:space="preserve"> 10 </w:t>
      </w:r>
      <w:proofErr w:type="spellStart"/>
      <w:r w:rsidRPr="00577FD6">
        <w:rPr>
          <w:szCs w:val="24"/>
        </w:rPr>
        <w:t>Tage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outlineLvl w:val="4"/>
        <w:rPr>
          <w:b/>
          <w:bCs/>
          <w:sz w:val="20"/>
        </w:rPr>
      </w:pPr>
      <w:r w:rsidRPr="00577FD6">
        <w:rPr>
          <w:b/>
          <w:bCs/>
          <w:sz w:val="20"/>
        </w:rPr>
        <w:br/>
        <w:t>WIEVIEL: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proofErr w:type="spellStart"/>
      <w:r w:rsidRPr="00577FD6">
        <w:rPr>
          <w:b/>
          <w:bCs/>
          <w:szCs w:val="24"/>
        </w:rPr>
        <w:t>Exkursionen</w:t>
      </w:r>
      <w:proofErr w:type="spellEnd"/>
      <w:r w:rsidRPr="00577FD6">
        <w:rPr>
          <w:b/>
          <w:bCs/>
          <w:szCs w:val="24"/>
        </w:rPr>
        <w:t xml:space="preserve"> nach </w:t>
      </w:r>
      <w:proofErr w:type="spellStart"/>
      <w:r w:rsidRPr="00577FD6">
        <w:rPr>
          <w:b/>
          <w:bCs/>
          <w:szCs w:val="24"/>
        </w:rPr>
        <w:t>Österreich</w:t>
      </w:r>
      <w:proofErr w:type="spellEnd"/>
      <w:r w:rsidRPr="00577FD6">
        <w:rPr>
          <w:b/>
          <w:bCs/>
          <w:szCs w:val="24"/>
        </w:rPr>
        <w:t>:</w:t>
      </w:r>
      <w:r w:rsidRPr="00577FD6">
        <w:rPr>
          <w:szCs w:val="24"/>
        </w:rPr>
        <w:t> </w:t>
      </w:r>
    </w:p>
    <w:p w:rsidR="00577FD6" w:rsidRPr="00577FD6" w:rsidRDefault="00577FD6" w:rsidP="00577FD6">
      <w:pPr>
        <w:spacing w:before="100" w:beforeAutospacing="1" w:after="240"/>
        <w:rPr>
          <w:szCs w:val="24"/>
        </w:rPr>
      </w:pPr>
      <w:r w:rsidRPr="00577FD6">
        <w:rPr>
          <w:szCs w:val="24"/>
        </w:rPr>
        <w:t xml:space="preserve">max. </w:t>
      </w:r>
      <w:proofErr w:type="spellStart"/>
      <w:r w:rsidRPr="00577FD6">
        <w:rPr>
          <w:szCs w:val="24"/>
        </w:rPr>
        <w:t>Unterstützung</w:t>
      </w:r>
      <w:proofErr w:type="spellEnd"/>
      <w:r w:rsidRPr="00577FD6">
        <w:rPr>
          <w:szCs w:val="24"/>
        </w:rPr>
        <w:t xml:space="preserve"> pro Person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Tag</w:t>
      </w:r>
      <w:proofErr w:type="spellEnd"/>
      <w:r w:rsidRPr="00577FD6">
        <w:rPr>
          <w:szCs w:val="24"/>
        </w:rPr>
        <w:t xml:space="preserve"> </w:t>
      </w:r>
      <w:r w:rsidRPr="00577FD6">
        <w:rPr>
          <w:b/>
          <w:bCs/>
          <w:szCs w:val="24"/>
        </w:rPr>
        <w:t>€ 45</w:t>
      </w:r>
      <w:r w:rsidRPr="00577FD6">
        <w:rPr>
          <w:szCs w:val="24"/>
        </w:rPr>
        <w:t xml:space="preserve"> </w:t>
      </w:r>
      <w:r w:rsidRPr="00577FD6">
        <w:rPr>
          <w:i/>
          <w:iCs/>
          <w:szCs w:val="24"/>
        </w:rPr>
        <w:t xml:space="preserve">(inklusive </w:t>
      </w:r>
      <w:proofErr w:type="spellStart"/>
      <w:r w:rsidRPr="00577FD6">
        <w:rPr>
          <w:i/>
          <w:iCs/>
          <w:szCs w:val="24"/>
        </w:rPr>
        <w:t>Übernachtung</w:t>
      </w:r>
      <w:proofErr w:type="spellEnd"/>
      <w:r w:rsidRPr="00577FD6">
        <w:rPr>
          <w:i/>
          <w:iCs/>
          <w:szCs w:val="24"/>
        </w:rPr>
        <w:t>)</w:t>
      </w:r>
      <w:r w:rsidRPr="00577FD6">
        <w:rPr>
          <w:szCs w:val="24"/>
        </w:rPr>
        <w:br/>
        <w:t xml:space="preserve">max. </w:t>
      </w:r>
      <w:proofErr w:type="spellStart"/>
      <w:r w:rsidRPr="00577FD6">
        <w:rPr>
          <w:szCs w:val="24"/>
        </w:rPr>
        <w:t>Unterstützung</w:t>
      </w:r>
      <w:proofErr w:type="spellEnd"/>
      <w:r w:rsidRPr="00577FD6">
        <w:rPr>
          <w:szCs w:val="24"/>
        </w:rPr>
        <w:t xml:space="preserve"> pro </w:t>
      </w:r>
      <w:proofErr w:type="spellStart"/>
      <w:r w:rsidRPr="00577FD6">
        <w:rPr>
          <w:szCs w:val="24"/>
        </w:rPr>
        <w:t>Exkursion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insgesamt</w:t>
      </w:r>
      <w:proofErr w:type="spellEnd"/>
      <w:r w:rsidRPr="00577FD6">
        <w:rPr>
          <w:szCs w:val="24"/>
        </w:rPr>
        <w:t xml:space="preserve"> </w:t>
      </w:r>
      <w:r w:rsidRPr="00577FD6">
        <w:rPr>
          <w:b/>
          <w:bCs/>
          <w:szCs w:val="24"/>
        </w:rPr>
        <w:t>€ 5.000</w:t>
      </w:r>
      <w:r w:rsidRPr="00577FD6">
        <w:rPr>
          <w:szCs w:val="24"/>
        </w:rPr>
        <w:t> (</w:t>
      </w:r>
      <w:proofErr w:type="spellStart"/>
      <w:r w:rsidRPr="00577FD6">
        <w:rPr>
          <w:i/>
          <w:iCs/>
          <w:szCs w:val="24"/>
        </w:rPr>
        <w:t>dazu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Reisekosten</w:t>
      </w:r>
      <w:proofErr w:type="spellEnd"/>
      <w:r w:rsidRPr="00577FD6">
        <w:rPr>
          <w:i/>
          <w:iCs/>
          <w:szCs w:val="24"/>
        </w:rPr>
        <w:t xml:space="preserve"> in CZK</w:t>
      </w:r>
      <w:r w:rsidRPr="00577FD6">
        <w:rPr>
          <w:szCs w:val="24"/>
        </w:rPr>
        <w:t>)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proofErr w:type="spellStart"/>
      <w:r w:rsidRPr="00577FD6">
        <w:rPr>
          <w:b/>
          <w:bCs/>
          <w:szCs w:val="24"/>
        </w:rPr>
        <w:t>Exkursionen</w:t>
      </w:r>
      <w:proofErr w:type="spellEnd"/>
      <w:r w:rsidRPr="00577FD6">
        <w:rPr>
          <w:b/>
          <w:bCs/>
          <w:szCs w:val="24"/>
        </w:rPr>
        <w:t xml:space="preserve"> nach </w:t>
      </w:r>
      <w:proofErr w:type="spellStart"/>
      <w:r w:rsidRPr="00577FD6">
        <w:rPr>
          <w:b/>
          <w:bCs/>
          <w:szCs w:val="24"/>
        </w:rPr>
        <w:t>Tschechien</w:t>
      </w:r>
      <w:proofErr w:type="spellEnd"/>
      <w:r w:rsidRPr="00577FD6">
        <w:rPr>
          <w:b/>
          <w:bCs/>
          <w:szCs w:val="24"/>
        </w:rPr>
        <w:t>: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r w:rsidRPr="00577FD6">
        <w:rPr>
          <w:szCs w:val="24"/>
        </w:rPr>
        <w:t xml:space="preserve">max. </w:t>
      </w:r>
      <w:proofErr w:type="spellStart"/>
      <w:r w:rsidRPr="00577FD6">
        <w:rPr>
          <w:szCs w:val="24"/>
        </w:rPr>
        <w:t>Satz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für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Unterkunft</w:t>
      </w:r>
      <w:proofErr w:type="spellEnd"/>
      <w:r w:rsidRPr="00577FD6">
        <w:rPr>
          <w:szCs w:val="24"/>
        </w:rPr>
        <w:t xml:space="preserve"> </w:t>
      </w:r>
      <w:r w:rsidRPr="00577FD6">
        <w:rPr>
          <w:b/>
          <w:bCs/>
          <w:szCs w:val="24"/>
        </w:rPr>
        <w:t>CZK 700</w:t>
      </w:r>
      <w:r w:rsidRPr="00577FD6">
        <w:rPr>
          <w:szCs w:val="24"/>
        </w:rPr>
        <w:t>/</w:t>
      </w:r>
      <w:proofErr w:type="spellStart"/>
      <w:r w:rsidRPr="00577FD6">
        <w:rPr>
          <w:szCs w:val="24"/>
        </w:rPr>
        <w:t>Nacht</w:t>
      </w:r>
      <w:proofErr w:type="spellEnd"/>
      <w:r w:rsidRPr="00577FD6">
        <w:rPr>
          <w:szCs w:val="24"/>
        </w:rPr>
        <w:br/>
        <w:t xml:space="preserve">max. </w:t>
      </w:r>
      <w:proofErr w:type="spellStart"/>
      <w:r w:rsidRPr="00577FD6">
        <w:rPr>
          <w:szCs w:val="24"/>
        </w:rPr>
        <w:t>Satz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für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Verpflegung</w:t>
      </w:r>
      <w:proofErr w:type="spellEnd"/>
      <w:r w:rsidRPr="00577FD6">
        <w:rPr>
          <w:szCs w:val="24"/>
        </w:rPr>
        <w:t xml:space="preserve"> </w:t>
      </w:r>
      <w:r w:rsidRPr="00577FD6">
        <w:rPr>
          <w:b/>
          <w:bCs/>
          <w:szCs w:val="24"/>
        </w:rPr>
        <w:t xml:space="preserve">CZK </w:t>
      </w:r>
      <w:r w:rsidR="00337B57">
        <w:rPr>
          <w:b/>
          <w:bCs/>
          <w:szCs w:val="24"/>
        </w:rPr>
        <w:t>4</w:t>
      </w:r>
      <w:r w:rsidRPr="00577FD6">
        <w:rPr>
          <w:b/>
          <w:bCs/>
          <w:szCs w:val="24"/>
        </w:rPr>
        <w:t>00</w:t>
      </w:r>
      <w:r w:rsidRPr="00577FD6">
        <w:rPr>
          <w:szCs w:val="24"/>
        </w:rPr>
        <w:t>/</w:t>
      </w:r>
      <w:proofErr w:type="spellStart"/>
      <w:r w:rsidRPr="00577FD6">
        <w:rPr>
          <w:szCs w:val="24"/>
        </w:rPr>
        <w:t>Tag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Person</w:t>
      </w:r>
      <w:r w:rsidRPr="00577FD6">
        <w:rPr>
          <w:szCs w:val="24"/>
        </w:rPr>
        <w:br/>
      </w:r>
      <w:r w:rsidRPr="00577FD6">
        <w:rPr>
          <w:i/>
          <w:iCs/>
          <w:szCs w:val="24"/>
        </w:rPr>
        <w:t>(</w:t>
      </w:r>
      <w:proofErr w:type="spellStart"/>
      <w:r w:rsidRPr="00577FD6">
        <w:rPr>
          <w:i/>
          <w:iCs/>
          <w:szCs w:val="24"/>
        </w:rPr>
        <w:t>dazu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Reisekosten</w:t>
      </w:r>
      <w:proofErr w:type="spellEnd"/>
      <w:r w:rsidRPr="00577FD6">
        <w:rPr>
          <w:i/>
          <w:iCs/>
          <w:szCs w:val="24"/>
        </w:rPr>
        <w:t xml:space="preserve"> in Euro)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r w:rsidRPr="00577FD6">
        <w:rPr>
          <w:szCs w:val="24"/>
        </w:rPr>
        <w:t xml:space="preserve">Es kann </w:t>
      </w:r>
      <w:proofErr w:type="spellStart"/>
      <w:r w:rsidRPr="00577FD6">
        <w:rPr>
          <w:szCs w:val="24"/>
        </w:rPr>
        <w:t>eine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Unterstützung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zur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Deckung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Kosten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für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Unterkunft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Verpflegung</w:t>
      </w:r>
      <w:proofErr w:type="spellEnd"/>
      <w:r w:rsidRPr="00577FD6">
        <w:rPr>
          <w:szCs w:val="24"/>
        </w:rPr>
        <w:t xml:space="preserve"> in </w:t>
      </w:r>
      <w:proofErr w:type="spellStart"/>
      <w:r w:rsidRPr="00577FD6">
        <w:rPr>
          <w:szCs w:val="24"/>
        </w:rPr>
        <w:t>angemessener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Höhe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gewährt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werden</w:t>
      </w:r>
      <w:proofErr w:type="spellEnd"/>
      <w:r w:rsidRPr="00577FD6">
        <w:rPr>
          <w:i/>
          <w:iCs/>
          <w:szCs w:val="24"/>
        </w:rPr>
        <w:t xml:space="preserve"> (</w:t>
      </w:r>
      <w:proofErr w:type="spellStart"/>
      <w:r w:rsidRPr="00577FD6">
        <w:rPr>
          <w:i/>
          <w:iCs/>
          <w:szCs w:val="24"/>
        </w:rPr>
        <w:t>bei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Unterbringung</w:t>
      </w:r>
      <w:proofErr w:type="spellEnd"/>
      <w:r w:rsidRPr="00577FD6">
        <w:rPr>
          <w:i/>
          <w:iCs/>
          <w:szCs w:val="24"/>
        </w:rPr>
        <w:t xml:space="preserve"> in </w:t>
      </w:r>
      <w:proofErr w:type="spellStart"/>
      <w:r w:rsidRPr="00577FD6">
        <w:rPr>
          <w:i/>
          <w:iCs/>
          <w:szCs w:val="24"/>
        </w:rPr>
        <w:t>Studentenheimen</w:t>
      </w:r>
      <w:proofErr w:type="spellEnd"/>
      <w:r w:rsidRPr="00577FD6">
        <w:rPr>
          <w:i/>
          <w:iCs/>
          <w:szCs w:val="24"/>
        </w:rPr>
        <w:t xml:space="preserve">, </w:t>
      </w:r>
      <w:proofErr w:type="spellStart"/>
      <w:r w:rsidRPr="00577FD6">
        <w:rPr>
          <w:i/>
          <w:iCs/>
          <w:szCs w:val="24"/>
        </w:rPr>
        <w:t>Verpflegung</w:t>
      </w:r>
      <w:proofErr w:type="spellEnd"/>
      <w:r w:rsidRPr="00577FD6">
        <w:rPr>
          <w:i/>
          <w:iCs/>
          <w:szCs w:val="24"/>
        </w:rPr>
        <w:t xml:space="preserve"> in der Mensa </w:t>
      </w:r>
      <w:proofErr w:type="spellStart"/>
      <w:r w:rsidRPr="00577FD6">
        <w:rPr>
          <w:i/>
          <w:iCs/>
          <w:szCs w:val="24"/>
        </w:rPr>
        <w:t>bzw</w:t>
      </w:r>
      <w:proofErr w:type="spellEnd"/>
      <w:r w:rsidRPr="00577FD6">
        <w:rPr>
          <w:i/>
          <w:iCs/>
          <w:szCs w:val="24"/>
        </w:rPr>
        <w:t xml:space="preserve">. </w:t>
      </w:r>
      <w:proofErr w:type="spellStart"/>
      <w:r w:rsidRPr="00577FD6">
        <w:rPr>
          <w:i/>
          <w:iCs/>
          <w:szCs w:val="24"/>
        </w:rPr>
        <w:t>änlichen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Einrichtungen</w:t>
      </w:r>
      <w:proofErr w:type="spellEnd"/>
      <w:r w:rsidRPr="00577FD6">
        <w:rPr>
          <w:i/>
          <w:iCs/>
          <w:szCs w:val="24"/>
        </w:rPr>
        <w:t>).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r w:rsidRPr="00577FD6">
        <w:rPr>
          <w:szCs w:val="24"/>
        </w:rPr>
        <w:t xml:space="preserve">Der </w:t>
      </w:r>
      <w:proofErr w:type="spellStart"/>
      <w:r w:rsidRPr="00577FD6">
        <w:rPr>
          <w:szCs w:val="24"/>
        </w:rPr>
        <w:t>Antrag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muss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exakte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Anzahl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Teilnehmerinnen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Teilnehmer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und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Aufenthaltstage</w:t>
      </w:r>
      <w:proofErr w:type="spellEnd"/>
      <w:r w:rsidRPr="00577FD6">
        <w:rPr>
          <w:szCs w:val="24"/>
        </w:rPr>
        <w:t xml:space="preserve"> (</w:t>
      </w:r>
      <w:proofErr w:type="spellStart"/>
      <w:r w:rsidRPr="00577FD6">
        <w:rPr>
          <w:i/>
          <w:iCs/>
          <w:szCs w:val="24"/>
        </w:rPr>
        <w:t>inkl</w:t>
      </w:r>
      <w:proofErr w:type="spellEnd"/>
      <w:r w:rsidRPr="00577FD6">
        <w:rPr>
          <w:i/>
          <w:iCs/>
          <w:szCs w:val="24"/>
        </w:rPr>
        <w:t xml:space="preserve">. </w:t>
      </w:r>
      <w:proofErr w:type="spellStart"/>
      <w:proofErr w:type="gramStart"/>
      <w:r w:rsidRPr="00577FD6">
        <w:rPr>
          <w:i/>
          <w:iCs/>
          <w:szCs w:val="24"/>
        </w:rPr>
        <w:t>An</w:t>
      </w:r>
      <w:proofErr w:type="spellEnd"/>
      <w:r w:rsidRPr="00577FD6">
        <w:rPr>
          <w:i/>
          <w:iCs/>
          <w:szCs w:val="24"/>
        </w:rPr>
        <w:t xml:space="preserve">- </w:t>
      </w:r>
      <w:proofErr w:type="spellStart"/>
      <w:r w:rsidRPr="00577FD6">
        <w:rPr>
          <w:i/>
          <w:iCs/>
          <w:szCs w:val="24"/>
        </w:rPr>
        <w:t>und</w:t>
      </w:r>
      <w:proofErr w:type="spellEnd"/>
      <w:proofErr w:type="gram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Abreisetag</w:t>
      </w:r>
      <w:proofErr w:type="spellEnd"/>
      <w:r w:rsidRPr="00577FD6">
        <w:rPr>
          <w:szCs w:val="24"/>
        </w:rPr>
        <w:t xml:space="preserve">) </w:t>
      </w:r>
      <w:proofErr w:type="spellStart"/>
      <w:r w:rsidRPr="00577FD6">
        <w:rPr>
          <w:szCs w:val="24"/>
        </w:rPr>
        <w:t>enthalten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r w:rsidRPr="00577FD6">
        <w:rPr>
          <w:szCs w:val="24"/>
        </w:rPr>
        <w:t xml:space="preserve">Bei </w:t>
      </w:r>
      <w:proofErr w:type="spellStart"/>
      <w:r w:rsidRPr="00577FD6">
        <w:rPr>
          <w:szCs w:val="24"/>
        </w:rPr>
        <w:t>Exkursionen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ist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eine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mindestens</w:t>
      </w:r>
      <w:proofErr w:type="spellEnd"/>
      <w:r w:rsidRPr="00577FD6">
        <w:rPr>
          <w:szCs w:val="24"/>
        </w:rPr>
        <w:t xml:space="preserve"> 30 % </w:t>
      </w:r>
      <w:proofErr w:type="spellStart"/>
      <w:r w:rsidRPr="00577FD6">
        <w:rPr>
          <w:szCs w:val="24"/>
        </w:rPr>
        <w:t>Kostenbeteiligung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Studierenden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an</w:t>
      </w:r>
      <w:proofErr w:type="spellEnd"/>
      <w:r w:rsidRPr="00577FD6">
        <w:rPr>
          <w:szCs w:val="24"/>
        </w:rPr>
        <w:t xml:space="preserve"> den </w:t>
      </w:r>
      <w:proofErr w:type="spellStart"/>
      <w:r w:rsidRPr="00577FD6">
        <w:rPr>
          <w:szCs w:val="24"/>
        </w:rPr>
        <w:t>Reisekosten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erforderlich</w:t>
      </w:r>
      <w:proofErr w:type="spellEnd"/>
      <w:r w:rsidRPr="00577FD6">
        <w:rPr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outlineLvl w:val="4"/>
        <w:rPr>
          <w:b/>
          <w:bCs/>
          <w:sz w:val="20"/>
        </w:rPr>
      </w:pPr>
      <w:r w:rsidRPr="00577FD6">
        <w:rPr>
          <w:b/>
          <w:bCs/>
          <w:sz w:val="20"/>
        </w:rPr>
        <w:lastRenderedPageBreak/>
        <w:br/>
        <w:t xml:space="preserve">WO: </w:t>
      </w:r>
      <w:r w:rsidRPr="00577FD6">
        <w:rPr>
          <w:b/>
          <w:bCs/>
          <w:sz w:val="20"/>
        </w:rPr>
        <w:br/>
      </w:r>
      <w:r w:rsidRPr="00577FD6">
        <w:rPr>
          <w:b/>
          <w:bCs/>
          <w:sz w:val="20"/>
        </w:rPr>
        <w:br/>
      </w:r>
      <w:proofErr w:type="spellStart"/>
      <w:r w:rsidRPr="00337B57">
        <w:rPr>
          <w:bCs/>
          <w:szCs w:val="24"/>
        </w:rPr>
        <w:t>Das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Ansuchen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ist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bei</w:t>
      </w:r>
      <w:proofErr w:type="spellEnd"/>
      <w:r w:rsidRPr="00337B57">
        <w:rPr>
          <w:bCs/>
          <w:szCs w:val="24"/>
        </w:rPr>
        <w:t xml:space="preserve"> der </w:t>
      </w:r>
      <w:proofErr w:type="spellStart"/>
      <w:r w:rsidRPr="00337B57">
        <w:rPr>
          <w:bCs/>
          <w:szCs w:val="24"/>
        </w:rPr>
        <w:t>Gechäftsführung</w:t>
      </w:r>
      <w:proofErr w:type="spellEnd"/>
      <w:r w:rsidRPr="00337B57">
        <w:rPr>
          <w:bCs/>
          <w:szCs w:val="24"/>
        </w:rPr>
        <w:t xml:space="preserve"> der AKTION </w:t>
      </w:r>
      <w:proofErr w:type="spellStart"/>
      <w:r w:rsidRPr="00337B57">
        <w:rPr>
          <w:bCs/>
          <w:szCs w:val="24"/>
        </w:rPr>
        <w:t>Österreich</w:t>
      </w:r>
      <w:proofErr w:type="spellEnd"/>
      <w:r w:rsidRPr="00337B57">
        <w:rPr>
          <w:bCs/>
          <w:szCs w:val="24"/>
        </w:rPr>
        <w:t xml:space="preserve"> - </w:t>
      </w:r>
      <w:proofErr w:type="spellStart"/>
      <w:r w:rsidRPr="00337B57">
        <w:rPr>
          <w:bCs/>
          <w:szCs w:val="24"/>
        </w:rPr>
        <w:t>Tschechien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mit</w:t>
      </w:r>
      <w:proofErr w:type="spellEnd"/>
      <w:r w:rsidRPr="00337B57">
        <w:rPr>
          <w:bCs/>
          <w:szCs w:val="24"/>
        </w:rPr>
        <w:t xml:space="preserve"> dem </w:t>
      </w:r>
      <w:hyperlink r:id="rId4" w:tooltip="AKTION-Formular-Projektantrag 2016-17.doc" w:history="1">
        <w:r w:rsidRPr="00337B57">
          <w:rPr>
            <w:bCs/>
            <w:color w:val="0000FF"/>
            <w:szCs w:val="24"/>
            <w:u w:val="single"/>
          </w:rPr>
          <w:t>Formular des Projektantrages</w:t>
        </w:r>
      </w:hyperlink>
      <w:r w:rsidRPr="00337B57">
        <w:rPr>
          <w:bCs/>
          <w:szCs w:val="24"/>
        </w:rPr>
        <w:t> einzubringen:</w:t>
      </w:r>
      <w:r w:rsidRPr="00337B57">
        <w:rPr>
          <w:bCs/>
          <w:szCs w:val="24"/>
        </w:rPr>
        <w:br/>
      </w:r>
      <w:r w:rsidRPr="00337B57">
        <w:rPr>
          <w:b/>
          <w:bCs/>
          <w:szCs w:val="24"/>
        </w:rPr>
        <w:t xml:space="preserve">DZS - AKTION CR - </w:t>
      </w:r>
      <w:proofErr w:type="gramStart"/>
      <w:r w:rsidRPr="00337B57">
        <w:rPr>
          <w:b/>
          <w:bCs/>
          <w:szCs w:val="24"/>
        </w:rPr>
        <w:t>Rakousko ,</w:t>
      </w:r>
      <w:proofErr w:type="gramEnd"/>
      <w:r w:rsidRPr="00337B57">
        <w:rPr>
          <w:b/>
          <w:bCs/>
          <w:szCs w:val="24"/>
        </w:rPr>
        <w:t xml:space="preserve"> Na </w:t>
      </w:r>
      <w:proofErr w:type="spellStart"/>
      <w:r w:rsidRPr="00337B57">
        <w:rPr>
          <w:b/>
          <w:bCs/>
          <w:szCs w:val="24"/>
        </w:rPr>
        <w:t>Porici</w:t>
      </w:r>
      <w:proofErr w:type="spellEnd"/>
      <w:r w:rsidRPr="00337B57">
        <w:rPr>
          <w:b/>
          <w:bCs/>
          <w:szCs w:val="24"/>
        </w:rPr>
        <w:t xml:space="preserve"> 1035/4, CZ - 110 00 Praha 1</w:t>
      </w:r>
      <w:r w:rsidR="00337B57">
        <w:rPr>
          <w:b/>
          <w:bCs/>
          <w:szCs w:val="24"/>
        </w:rPr>
        <w:t>,</w:t>
      </w:r>
      <w:r w:rsidR="00337B57">
        <w:rPr>
          <w:b/>
          <w:bCs/>
          <w:szCs w:val="24"/>
        </w:rPr>
        <w:br/>
      </w:r>
      <w:proofErr w:type="spellStart"/>
      <w:r w:rsidR="00337B57">
        <w:rPr>
          <w:b/>
          <w:bCs/>
          <w:szCs w:val="24"/>
        </w:rPr>
        <w:t>E-Mail</w:t>
      </w:r>
      <w:proofErr w:type="spellEnd"/>
      <w:r w:rsidR="00337B57">
        <w:rPr>
          <w:b/>
          <w:bCs/>
          <w:szCs w:val="24"/>
        </w:rPr>
        <w:t>: aktion@dzs.cz</w:t>
      </w:r>
    </w:p>
    <w:p w:rsidR="00577FD6" w:rsidRPr="00337B57" w:rsidRDefault="00577FD6" w:rsidP="00577FD6">
      <w:pPr>
        <w:spacing w:before="100" w:beforeAutospacing="1" w:after="100" w:afterAutospacing="1"/>
        <w:outlineLvl w:val="4"/>
        <w:rPr>
          <w:b/>
          <w:bCs/>
          <w:szCs w:val="24"/>
        </w:rPr>
      </w:pPr>
      <w:r w:rsidRPr="00337B57">
        <w:rPr>
          <w:bCs/>
          <w:sz w:val="20"/>
        </w:rPr>
        <w:br/>
      </w:r>
      <w:proofErr w:type="spellStart"/>
      <w:r w:rsidRPr="00337B57">
        <w:rPr>
          <w:bCs/>
          <w:szCs w:val="24"/>
        </w:rPr>
        <w:t>Für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die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Erstellung</w:t>
      </w:r>
      <w:proofErr w:type="spellEnd"/>
      <w:r w:rsidRPr="00337B57">
        <w:rPr>
          <w:bCs/>
          <w:szCs w:val="24"/>
        </w:rPr>
        <w:t xml:space="preserve"> von </w:t>
      </w:r>
      <w:proofErr w:type="spellStart"/>
      <w:r w:rsidRPr="00337B57">
        <w:rPr>
          <w:bCs/>
          <w:szCs w:val="24"/>
        </w:rPr>
        <w:t>Projektanträge</w:t>
      </w:r>
      <w:r w:rsidR="00337B57">
        <w:rPr>
          <w:bCs/>
          <w:szCs w:val="24"/>
        </w:rPr>
        <w:t>n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sind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folgende</w:t>
      </w:r>
      <w:proofErr w:type="spellEnd"/>
      <w:r w:rsidRPr="00337B57">
        <w:rPr>
          <w:bCs/>
          <w:szCs w:val="24"/>
        </w:rPr>
        <w:t xml:space="preserve"> </w:t>
      </w:r>
      <w:proofErr w:type="spellStart"/>
      <w:r w:rsidRPr="00337B57">
        <w:rPr>
          <w:bCs/>
          <w:szCs w:val="24"/>
        </w:rPr>
        <w:t>Richtlinien</w:t>
      </w:r>
      <w:proofErr w:type="spellEnd"/>
      <w:r w:rsidRPr="00337B57">
        <w:rPr>
          <w:bCs/>
          <w:szCs w:val="24"/>
        </w:rPr>
        <w:t xml:space="preserve"> g</w:t>
      </w:r>
      <w:r w:rsidR="00337B57">
        <w:rPr>
          <w:bCs/>
          <w:szCs w:val="24"/>
          <w:lang w:val="de-AT"/>
        </w:rPr>
        <w:t>ü</w:t>
      </w:r>
      <w:proofErr w:type="spellStart"/>
      <w:r w:rsidRPr="00337B57">
        <w:rPr>
          <w:bCs/>
          <w:szCs w:val="24"/>
        </w:rPr>
        <w:t>ltig</w:t>
      </w:r>
      <w:proofErr w:type="spellEnd"/>
      <w:r w:rsidRPr="00337B57">
        <w:rPr>
          <w:bCs/>
          <w:szCs w:val="24"/>
        </w:rPr>
        <w:t>:</w:t>
      </w:r>
      <w:r w:rsidRPr="00337B57">
        <w:rPr>
          <w:bCs/>
          <w:szCs w:val="24"/>
        </w:rPr>
        <w:br/>
      </w:r>
      <w:hyperlink r:id="rId5" w:history="1">
        <w:proofErr w:type="spellStart"/>
        <w:r w:rsidRPr="00337B57">
          <w:rPr>
            <w:b/>
            <w:bCs/>
            <w:color w:val="0000FF"/>
            <w:szCs w:val="24"/>
            <w:u w:val="single"/>
          </w:rPr>
          <w:t>Richtlinien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für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die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Erstellung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von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Projektanträgen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,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die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Abwicklung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und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Beendigung</w:t>
        </w:r>
        <w:proofErr w:type="spellEnd"/>
        <w:r w:rsidRPr="00337B57">
          <w:rPr>
            <w:b/>
            <w:bCs/>
            <w:color w:val="0000FF"/>
            <w:szCs w:val="24"/>
            <w:u w:val="single"/>
          </w:rPr>
          <w:t xml:space="preserve"> von </w:t>
        </w:r>
        <w:proofErr w:type="spellStart"/>
        <w:r w:rsidRPr="00337B57">
          <w:rPr>
            <w:b/>
            <w:bCs/>
            <w:color w:val="0000FF"/>
            <w:szCs w:val="24"/>
            <w:u w:val="single"/>
          </w:rPr>
          <w:t>Kooperationsprojekten</w:t>
        </w:r>
        <w:proofErr w:type="spellEnd"/>
      </w:hyperlink>
      <w:r w:rsidRPr="00337B57">
        <w:rPr>
          <w:b/>
          <w:bCs/>
          <w:szCs w:val="24"/>
        </w:rPr>
        <w:t xml:space="preserve"> , </w:t>
      </w:r>
      <w:r w:rsidRPr="00337B57">
        <w:rPr>
          <w:bCs/>
          <w:szCs w:val="24"/>
        </w:rPr>
        <w:t>Punkt 5 u. 6.</w:t>
      </w:r>
      <w:r w:rsidRPr="00337B57">
        <w:rPr>
          <w:b/>
          <w:bCs/>
          <w:szCs w:val="24"/>
        </w:rPr>
        <w:t> </w:t>
      </w:r>
    </w:p>
    <w:p w:rsidR="00577FD6" w:rsidRPr="00577FD6" w:rsidRDefault="00577FD6" w:rsidP="00577FD6">
      <w:pPr>
        <w:spacing w:before="100" w:beforeAutospacing="1" w:after="100" w:afterAutospacing="1"/>
        <w:outlineLvl w:val="4"/>
        <w:rPr>
          <w:b/>
          <w:bCs/>
          <w:sz w:val="20"/>
        </w:rPr>
      </w:pPr>
      <w:r w:rsidRPr="00577FD6">
        <w:rPr>
          <w:b/>
          <w:bCs/>
          <w:sz w:val="20"/>
        </w:rPr>
        <w:t> </w:t>
      </w:r>
    </w:p>
    <w:p w:rsidR="00577FD6" w:rsidRPr="009F2916" w:rsidRDefault="00577FD6" w:rsidP="00577FD6">
      <w:pPr>
        <w:spacing w:before="100" w:beforeAutospacing="1" w:after="100" w:afterAutospacing="1"/>
        <w:rPr>
          <w:b/>
          <w:bCs/>
          <w:szCs w:val="24"/>
        </w:rPr>
      </w:pPr>
      <w:proofErr w:type="gramStart"/>
      <w:r w:rsidRPr="00577FD6">
        <w:rPr>
          <w:b/>
          <w:bCs/>
          <w:szCs w:val="24"/>
        </w:rPr>
        <w:t>TERMINE:</w:t>
      </w:r>
      <w:r w:rsidRPr="00577FD6">
        <w:rPr>
          <w:szCs w:val="24"/>
        </w:rPr>
        <w:t xml:space="preserve">   </w:t>
      </w:r>
      <w:proofErr w:type="gramEnd"/>
      <w:r w:rsidRPr="00577FD6">
        <w:rPr>
          <w:szCs w:val="24"/>
        </w:rPr>
        <w:t>            </w:t>
      </w:r>
      <w:r w:rsidRPr="00577FD6">
        <w:rPr>
          <w:b/>
          <w:bCs/>
          <w:szCs w:val="24"/>
        </w:rPr>
        <w:t xml:space="preserve">15. </w:t>
      </w:r>
      <w:proofErr w:type="spellStart"/>
      <w:r w:rsidRPr="00577FD6">
        <w:rPr>
          <w:b/>
          <w:bCs/>
          <w:szCs w:val="24"/>
        </w:rPr>
        <w:t>April</w:t>
      </w:r>
      <w:proofErr w:type="spellEnd"/>
      <w:r w:rsidRPr="00577FD6">
        <w:rPr>
          <w:b/>
          <w:bCs/>
          <w:szCs w:val="24"/>
        </w:rPr>
        <w:t xml:space="preserve">, 15. </w:t>
      </w:r>
      <w:proofErr w:type="spellStart"/>
      <w:r w:rsidRPr="00577FD6">
        <w:rPr>
          <w:b/>
          <w:bCs/>
          <w:szCs w:val="24"/>
        </w:rPr>
        <w:t>September</w:t>
      </w:r>
      <w:proofErr w:type="spellEnd"/>
      <w:r w:rsidRPr="00577FD6">
        <w:rPr>
          <w:b/>
          <w:bCs/>
          <w:szCs w:val="24"/>
        </w:rPr>
        <w:t xml:space="preserve"> </w:t>
      </w:r>
      <w:proofErr w:type="spellStart"/>
      <w:r w:rsidRPr="00577FD6">
        <w:rPr>
          <w:b/>
          <w:bCs/>
          <w:szCs w:val="24"/>
        </w:rPr>
        <w:t>und</w:t>
      </w:r>
      <w:proofErr w:type="spellEnd"/>
      <w:r w:rsidRPr="00577FD6">
        <w:rPr>
          <w:b/>
          <w:bCs/>
          <w:szCs w:val="24"/>
        </w:rPr>
        <w:t xml:space="preserve"> 3</w:t>
      </w:r>
      <w:r w:rsidR="009F2916">
        <w:rPr>
          <w:b/>
          <w:bCs/>
          <w:szCs w:val="24"/>
        </w:rPr>
        <w:t>1</w:t>
      </w:r>
      <w:r w:rsidRPr="00577FD6">
        <w:rPr>
          <w:b/>
          <w:bCs/>
          <w:szCs w:val="24"/>
        </w:rPr>
        <w:t xml:space="preserve">. </w:t>
      </w:r>
      <w:proofErr w:type="spellStart"/>
      <w:r w:rsidR="00337B57">
        <w:rPr>
          <w:b/>
          <w:bCs/>
          <w:szCs w:val="24"/>
        </w:rPr>
        <w:t>Okto</w:t>
      </w:r>
      <w:r w:rsidRPr="00577FD6">
        <w:rPr>
          <w:b/>
          <w:bCs/>
          <w:szCs w:val="24"/>
        </w:rPr>
        <w:t>ber</w:t>
      </w:r>
      <w:proofErr w:type="spellEnd"/>
      <w:r w:rsidRPr="00577FD6">
        <w:rPr>
          <w:b/>
          <w:bCs/>
          <w:szCs w:val="24"/>
        </w:rPr>
        <w:br/>
      </w:r>
      <w:r w:rsidR="009F2916">
        <w:rPr>
          <w:b/>
          <w:bCs/>
          <w:szCs w:val="24"/>
        </w:rPr>
        <w:br/>
      </w:r>
      <w:bookmarkStart w:id="0" w:name="_GoBack"/>
      <w:bookmarkEnd w:id="0"/>
      <w:r w:rsidR="009F2916">
        <w:rPr>
          <w:i/>
          <w:iCs/>
          <w:szCs w:val="24"/>
        </w:rPr>
        <w:t>D</w:t>
      </w:r>
      <w:r w:rsidRPr="00577FD6">
        <w:rPr>
          <w:i/>
          <w:iCs/>
          <w:szCs w:val="24"/>
        </w:rPr>
        <w:t xml:space="preserve">ie </w:t>
      </w:r>
      <w:proofErr w:type="spellStart"/>
      <w:r w:rsidRPr="00577FD6">
        <w:rPr>
          <w:i/>
          <w:iCs/>
          <w:szCs w:val="24"/>
        </w:rPr>
        <w:t>Geschäftsführung</w:t>
      </w:r>
      <w:proofErr w:type="spellEnd"/>
      <w:r w:rsidRPr="00577FD6">
        <w:rPr>
          <w:i/>
          <w:iCs/>
          <w:szCs w:val="24"/>
        </w:rPr>
        <w:t xml:space="preserve"> der AKTION </w:t>
      </w:r>
      <w:proofErr w:type="spellStart"/>
      <w:r w:rsidRPr="00577FD6">
        <w:rPr>
          <w:i/>
          <w:iCs/>
          <w:szCs w:val="24"/>
        </w:rPr>
        <w:t>bietet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Beratungen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im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Zuge</w:t>
      </w:r>
      <w:proofErr w:type="spellEnd"/>
      <w:r w:rsidRPr="00577FD6">
        <w:rPr>
          <w:i/>
          <w:iCs/>
          <w:szCs w:val="24"/>
        </w:rPr>
        <w:t xml:space="preserve"> der </w:t>
      </w:r>
      <w:proofErr w:type="spellStart"/>
      <w:r w:rsidRPr="00577FD6">
        <w:rPr>
          <w:i/>
          <w:iCs/>
          <w:szCs w:val="24"/>
        </w:rPr>
        <w:t>Vorbereitung</w:t>
      </w:r>
      <w:proofErr w:type="spellEnd"/>
      <w:r w:rsidRPr="00577FD6">
        <w:rPr>
          <w:i/>
          <w:iCs/>
          <w:szCs w:val="24"/>
        </w:rPr>
        <w:t xml:space="preserve"> der </w:t>
      </w:r>
      <w:proofErr w:type="spellStart"/>
      <w:r w:rsidRPr="00577FD6">
        <w:rPr>
          <w:i/>
          <w:iCs/>
          <w:szCs w:val="24"/>
        </w:rPr>
        <w:t>Projektanträge</w:t>
      </w:r>
      <w:proofErr w:type="spellEnd"/>
      <w:r w:rsidRPr="00577FD6">
        <w:rPr>
          <w:i/>
          <w:iCs/>
          <w:szCs w:val="24"/>
        </w:rPr>
        <w:t xml:space="preserve"> </w:t>
      </w:r>
      <w:proofErr w:type="spellStart"/>
      <w:r w:rsidRPr="00577FD6">
        <w:rPr>
          <w:i/>
          <w:iCs/>
          <w:szCs w:val="24"/>
        </w:rPr>
        <w:t>an</w:t>
      </w:r>
      <w:proofErr w:type="spellEnd"/>
      <w:r w:rsidRPr="00577FD6">
        <w:rPr>
          <w:i/>
          <w:iCs/>
          <w:szCs w:val="24"/>
        </w:rPr>
        <w:t>.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r w:rsidRPr="00577FD6">
        <w:rPr>
          <w:b/>
          <w:bCs/>
          <w:color w:val="000000"/>
          <w:szCs w:val="24"/>
        </w:rPr>
        <w:br/>
        <w:t>HINWEIS:</w:t>
      </w:r>
    </w:p>
    <w:p w:rsidR="00577FD6" w:rsidRPr="00577FD6" w:rsidRDefault="00577FD6" w:rsidP="00577FD6">
      <w:pPr>
        <w:spacing w:before="100" w:beforeAutospacing="1" w:after="100" w:afterAutospacing="1"/>
        <w:rPr>
          <w:szCs w:val="24"/>
        </w:rPr>
      </w:pPr>
      <w:proofErr w:type="spellStart"/>
      <w:r w:rsidRPr="00577FD6">
        <w:rPr>
          <w:szCs w:val="24"/>
        </w:rPr>
        <w:t>Weder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die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Geschäftsführung</w:t>
      </w:r>
      <w:proofErr w:type="spellEnd"/>
      <w:r w:rsidRPr="00577FD6">
        <w:rPr>
          <w:szCs w:val="24"/>
        </w:rPr>
        <w:t xml:space="preserve"> der AKTION </w:t>
      </w:r>
      <w:proofErr w:type="spellStart"/>
      <w:r w:rsidRPr="00577FD6">
        <w:rPr>
          <w:szCs w:val="24"/>
        </w:rPr>
        <w:t>Österreich</w:t>
      </w:r>
      <w:proofErr w:type="spellEnd"/>
      <w:r w:rsidRPr="00577FD6">
        <w:rPr>
          <w:szCs w:val="24"/>
        </w:rPr>
        <w:t xml:space="preserve"> – </w:t>
      </w:r>
      <w:proofErr w:type="spellStart"/>
      <w:r w:rsidRPr="00577FD6">
        <w:rPr>
          <w:szCs w:val="24"/>
        </w:rPr>
        <w:t>Tschechische</w:t>
      </w:r>
      <w:proofErr w:type="spellEnd"/>
      <w:r w:rsidRPr="00577FD6">
        <w:rPr>
          <w:szCs w:val="24"/>
        </w:rPr>
        <w:t xml:space="preserve"> Republik </w:t>
      </w:r>
      <w:proofErr w:type="spellStart"/>
      <w:r w:rsidRPr="00577FD6">
        <w:rPr>
          <w:szCs w:val="24"/>
        </w:rPr>
        <w:t>noch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das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Zentrum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für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Internationale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Kooperation</w:t>
      </w:r>
      <w:proofErr w:type="spellEnd"/>
      <w:r w:rsidRPr="00577FD6">
        <w:rPr>
          <w:szCs w:val="24"/>
        </w:rPr>
        <w:t xml:space="preserve"> &amp; </w:t>
      </w:r>
      <w:proofErr w:type="spellStart"/>
      <w:r w:rsidRPr="00577FD6">
        <w:rPr>
          <w:szCs w:val="24"/>
        </w:rPr>
        <w:t>Mobilität</w:t>
      </w:r>
      <w:proofErr w:type="spellEnd"/>
      <w:r w:rsidRPr="00577FD6">
        <w:rPr>
          <w:szCs w:val="24"/>
        </w:rPr>
        <w:t xml:space="preserve"> der </w:t>
      </w:r>
      <w:proofErr w:type="spellStart"/>
      <w:r w:rsidRPr="00577FD6">
        <w:rPr>
          <w:szCs w:val="24"/>
        </w:rPr>
        <w:t>OeAD-GmbH.können</w:t>
      </w:r>
      <w:proofErr w:type="spellEnd"/>
      <w:r w:rsidRPr="00577FD6">
        <w:rPr>
          <w:szCs w:val="24"/>
        </w:rPr>
        <w:t> </w:t>
      </w:r>
      <w:proofErr w:type="spellStart"/>
      <w:r w:rsidR="00337B57">
        <w:rPr>
          <w:szCs w:val="24"/>
        </w:rPr>
        <w:t>keine</w:t>
      </w:r>
      <w:proofErr w:type="spellEnd"/>
      <w:r w:rsidR="00337B57">
        <w:rPr>
          <w:szCs w:val="24"/>
        </w:rPr>
        <w:t xml:space="preserve"> </w:t>
      </w:r>
      <w:proofErr w:type="spellStart"/>
      <w:r w:rsidRPr="00577FD6">
        <w:rPr>
          <w:szCs w:val="24"/>
        </w:rPr>
        <w:t>oganisatorische</w:t>
      </w:r>
      <w:proofErr w:type="spellEnd"/>
      <w:r w:rsidRPr="00577FD6">
        <w:rPr>
          <w:szCs w:val="24"/>
        </w:rPr>
        <w:t xml:space="preserve"> </w:t>
      </w:r>
      <w:proofErr w:type="spellStart"/>
      <w:r w:rsidRPr="00577FD6">
        <w:rPr>
          <w:szCs w:val="24"/>
        </w:rPr>
        <w:t>Hilfestellungen</w:t>
      </w:r>
      <w:proofErr w:type="spellEnd"/>
      <w:r w:rsidRPr="00577FD6">
        <w:rPr>
          <w:szCs w:val="24"/>
        </w:rPr>
        <w:t xml:space="preserve"> (</w:t>
      </w:r>
      <w:r w:rsidRPr="00577FD6">
        <w:rPr>
          <w:i/>
          <w:iCs/>
          <w:szCs w:val="24"/>
        </w:rPr>
        <w:t xml:space="preserve">z. B. </w:t>
      </w:r>
      <w:proofErr w:type="spellStart"/>
      <w:r w:rsidRPr="00577FD6">
        <w:rPr>
          <w:i/>
          <w:iCs/>
          <w:szCs w:val="24"/>
        </w:rPr>
        <w:t>bei</w:t>
      </w:r>
      <w:proofErr w:type="spellEnd"/>
      <w:r w:rsidRPr="00577FD6">
        <w:rPr>
          <w:i/>
          <w:iCs/>
          <w:szCs w:val="24"/>
        </w:rPr>
        <w:t xml:space="preserve"> der </w:t>
      </w:r>
      <w:proofErr w:type="spellStart"/>
      <w:r w:rsidRPr="00577FD6">
        <w:rPr>
          <w:i/>
          <w:iCs/>
          <w:szCs w:val="24"/>
        </w:rPr>
        <w:t>Unterbringung</w:t>
      </w:r>
      <w:proofErr w:type="spellEnd"/>
      <w:r w:rsidRPr="00577FD6">
        <w:rPr>
          <w:szCs w:val="24"/>
        </w:rPr>
        <w:t xml:space="preserve">) </w:t>
      </w:r>
      <w:proofErr w:type="spellStart"/>
      <w:r w:rsidRPr="00577FD6">
        <w:rPr>
          <w:szCs w:val="24"/>
        </w:rPr>
        <w:t>leisten</w:t>
      </w:r>
      <w:proofErr w:type="spellEnd"/>
      <w:r w:rsidRPr="00577FD6">
        <w:rPr>
          <w:szCs w:val="24"/>
        </w:rPr>
        <w:t>.</w:t>
      </w:r>
    </w:p>
    <w:p w:rsidR="00486151" w:rsidRDefault="009F2916"/>
    <w:sectPr w:rsidR="00486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FD6"/>
    <w:rsid w:val="001868D1"/>
    <w:rsid w:val="00212D15"/>
    <w:rsid w:val="00337B57"/>
    <w:rsid w:val="0042221F"/>
    <w:rsid w:val="004A74D1"/>
    <w:rsid w:val="00577FD6"/>
    <w:rsid w:val="009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39A0"/>
  <w15:chartTrackingRefBased/>
  <w15:docId w15:val="{0CE2C2AA-D13C-4391-9F01-B59A2C8A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221F"/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221F"/>
    <w:pPr>
      <w:keepNext/>
      <w:outlineLvl w:val="0"/>
    </w:pPr>
    <w:rPr>
      <w:rFonts w:ascii="Arial" w:hAnsi="Arial"/>
      <w:b/>
      <w:sz w:val="22"/>
      <w:lang w:eastAsia="de-DE"/>
    </w:rPr>
  </w:style>
  <w:style w:type="paragraph" w:styleId="Nadpis2">
    <w:name w:val="heading 2"/>
    <w:basedOn w:val="Normln"/>
    <w:next w:val="Normln"/>
    <w:link w:val="Nadpis2Char"/>
    <w:uiPriority w:val="9"/>
    <w:qFormat/>
    <w:rsid w:val="004222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link w:val="Nadpis5Char"/>
    <w:uiPriority w:val="9"/>
    <w:qFormat/>
    <w:rsid w:val="00577FD6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221F"/>
    <w:rPr>
      <w:rFonts w:ascii="Arial" w:hAnsi="Arial"/>
      <w:b/>
      <w:sz w:val="22"/>
      <w:lang w:eastAsia="de-DE"/>
    </w:rPr>
  </w:style>
  <w:style w:type="character" w:customStyle="1" w:styleId="Nadpis2Char">
    <w:name w:val="Nadpis 2 Char"/>
    <w:basedOn w:val="Standardnpsmoodstavce"/>
    <w:link w:val="Nadpis2"/>
    <w:uiPriority w:val="9"/>
    <w:rsid w:val="0042221F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styleId="Siln">
    <w:name w:val="Strong"/>
    <w:uiPriority w:val="22"/>
    <w:qFormat/>
    <w:rsid w:val="0042221F"/>
    <w:rPr>
      <w:b/>
      <w:bCs/>
    </w:rPr>
  </w:style>
  <w:style w:type="paragraph" w:styleId="Odstavecseseznamem">
    <w:name w:val="List Paragraph"/>
    <w:basedOn w:val="Normln"/>
    <w:uiPriority w:val="34"/>
    <w:qFormat/>
    <w:rsid w:val="0042221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577FD6"/>
    <w:rPr>
      <w:b/>
      <w:bCs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77FD6"/>
    <w:pPr>
      <w:spacing w:before="100" w:beforeAutospacing="1" w:after="100" w:afterAutospacing="1"/>
    </w:pPr>
    <w:rPr>
      <w:szCs w:val="24"/>
    </w:rPr>
  </w:style>
  <w:style w:type="character" w:styleId="Zdraznn">
    <w:name w:val="Emphasis"/>
    <w:basedOn w:val="Standardnpsmoodstavce"/>
    <w:uiPriority w:val="20"/>
    <w:qFormat/>
    <w:rsid w:val="00577FD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577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zs.cz/de/aktion-osterreich-tschechische-republik/richtlinien-fur-projekte/" TargetMode="External"/><Relationship Id="rId4" Type="http://schemas.openxmlformats.org/officeDocument/2006/relationships/hyperlink" Target="http://www.dzs.cz/file/3597/aktion-formular-projektantrag-2016-17-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Hanžlová</dc:creator>
  <cp:keywords/>
  <dc:description/>
  <cp:lastModifiedBy>Hanžlová Helena</cp:lastModifiedBy>
  <cp:revision>3</cp:revision>
  <dcterms:created xsi:type="dcterms:W3CDTF">2016-07-21T07:44:00Z</dcterms:created>
  <dcterms:modified xsi:type="dcterms:W3CDTF">2020-09-16T09:23:00Z</dcterms:modified>
</cp:coreProperties>
</file>